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8" w:rsidRDefault="007D0208" w:rsidP="007D020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7D0208" w:rsidRDefault="007D0208" w:rsidP="007D020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 </w:t>
      </w:r>
    </w:p>
    <w:p w:rsidR="007D0208" w:rsidRDefault="007D0208" w:rsidP="007D020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ГБУ  ЛО «СББЖ </w:t>
      </w:r>
      <w:proofErr w:type="spellStart"/>
      <w:r>
        <w:rPr>
          <w:sz w:val="23"/>
          <w:szCs w:val="23"/>
        </w:rPr>
        <w:t>Лужского</w:t>
      </w:r>
      <w:proofErr w:type="spellEnd"/>
      <w:r>
        <w:rPr>
          <w:sz w:val="23"/>
          <w:szCs w:val="23"/>
        </w:rPr>
        <w:t xml:space="preserve"> района» </w:t>
      </w:r>
    </w:p>
    <w:p w:rsidR="007D0208" w:rsidRDefault="007D0208" w:rsidP="007D0208">
      <w:pPr>
        <w:pStyle w:val="Default"/>
        <w:jc w:val="right"/>
        <w:rPr>
          <w:sz w:val="23"/>
          <w:szCs w:val="23"/>
        </w:rPr>
      </w:pPr>
    </w:p>
    <w:p w:rsidR="007D0208" w:rsidRDefault="007D0208" w:rsidP="007D0208">
      <w:pPr>
        <w:pStyle w:val="Default"/>
        <w:jc w:val="right"/>
        <w:rPr>
          <w:sz w:val="23"/>
          <w:szCs w:val="23"/>
        </w:rPr>
      </w:pPr>
    </w:p>
    <w:p w:rsidR="007D0208" w:rsidRPr="00A54C2D" w:rsidRDefault="007D0208" w:rsidP="007D0208">
      <w:pPr>
        <w:pStyle w:val="Default"/>
        <w:spacing w:line="276" w:lineRule="auto"/>
        <w:jc w:val="center"/>
        <w:rPr>
          <w:sz w:val="28"/>
          <w:szCs w:val="28"/>
        </w:rPr>
      </w:pPr>
      <w:r w:rsidRPr="00A54C2D">
        <w:rPr>
          <w:b/>
          <w:bCs/>
          <w:sz w:val="28"/>
          <w:szCs w:val="28"/>
        </w:rPr>
        <w:t>Кодекс этики и служебного поведения работников</w:t>
      </w:r>
    </w:p>
    <w:p w:rsidR="007D0208" w:rsidRPr="00A54C2D" w:rsidRDefault="007D0208" w:rsidP="007D020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54C2D">
        <w:rPr>
          <w:b/>
          <w:bCs/>
          <w:sz w:val="28"/>
          <w:szCs w:val="28"/>
        </w:rPr>
        <w:t xml:space="preserve">ГБУ ЛО «СББЖ </w:t>
      </w:r>
      <w:proofErr w:type="spellStart"/>
      <w:r w:rsidRPr="00A54C2D">
        <w:rPr>
          <w:b/>
          <w:bCs/>
          <w:sz w:val="28"/>
          <w:szCs w:val="28"/>
        </w:rPr>
        <w:t>Лужского</w:t>
      </w:r>
      <w:proofErr w:type="spellEnd"/>
      <w:r w:rsidRPr="00A54C2D">
        <w:rPr>
          <w:b/>
          <w:bCs/>
          <w:sz w:val="28"/>
          <w:szCs w:val="28"/>
        </w:rPr>
        <w:t xml:space="preserve"> района»</w:t>
      </w:r>
    </w:p>
    <w:p w:rsidR="007D0208" w:rsidRPr="00A54C2D" w:rsidRDefault="007D0208" w:rsidP="007D0208">
      <w:pPr>
        <w:pStyle w:val="Default"/>
        <w:spacing w:line="276" w:lineRule="auto"/>
        <w:jc w:val="center"/>
        <w:rPr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A54C2D">
        <w:rPr>
          <w:b/>
          <w:sz w:val="28"/>
          <w:szCs w:val="28"/>
        </w:rPr>
        <w:t>1. Общие положения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Кодекс этики и служебного поведения работников ГБУ  ЛО «СББЖ </w:t>
      </w:r>
      <w:proofErr w:type="spellStart"/>
      <w:r w:rsidRPr="00A54C2D">
        <w:rPr>
          <w:sz w:val="28"/>
          <w:szCs w:val="28"/>
        </w:rPr>
        <w:t>Лужского</w:t>
      </w:r>
      <w:proofErr w:type="spellEnd"/>
      <w:r w:rsidRPr="00A54C2D">
        <w:rPr>
          <w:sz w:val="28"/>
          <w:szCs w:val="28"/>
        </w:rPr>
        <w:t xml:space="preserve"> района» 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ими должности.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Ознакомление с положениями Кодекса этики граждан, поступающих на работу в учреждение, производится в соответствии со статьей 68 Трудового кодекса Российской Федерации.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Кодекс этики служит основой для формирования взаимоотношений в учреждении, основанных на нормах морали, уважительного отношения к работникам и учреждению.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Кодекс этики призван повысить эффективность выполнения работниками своих должностных обязанностей.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Выполнение положений настоящего кодекса работниками Учреждения оценивается Комиссией по оценке выполнения показателей эффективности работниками и является составляющей частью стимулирующей выплаты по итогам работы за месяц. </w:t>
      </w:r>
    </w:p>
    <w:p w:rsidR="007D0208" w:rsidRPr="00A54C2D" w:rsidRDefault="007D0208" w:rsidP="007D0208">
      <w:pPr>
        <w:pStyle w:val="Default"/>
        <w:spacing w:line="276" w:lineRule="auto"/>
        <w:rPr>
          <w:b/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54C2D">
        <w:rPr>
          <w:b/>
          <w:sz w:val="28"/>
          <w:szCs w:val="28"/>
        </w:rPr>
        <w:t>2. Основные понятия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C2D">
        <w:rPr>
          <w:sz w:val="28"/>
          <w:szCs w:val="28"/>
        </w:rPr>
        <w:lastRenderedPageBreak/>
        <w:t xml:space="preserve">В целях настоящего Кодекса используются следующие понятия: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 -  работники учреждения – лица, состоящие с учреждением в трудовых отношениях;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sz w:val="28"/>
          <w:szCs w:val="28"/>
        </w:rPr>
      </w:pPr>
      <w:r w:rsidRPr="00A54C2D">
        <w:rPr>
          <w:sz w:val="28"/>
          <w:szCs w:val="28"/>
        </w:rPr>
        <w:t xml:space="preserve"> - личная заинтересованность – возможность получения работником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sz w:val="28"/>
          <w:szCs w:val="28"/>
        </w:rPr>
        <w:t xml:space="preserve">- </w:t>
      </w:r>
      <w:r w:rsidRPr="00A54C2D">
        <w:rPr>
          <w:color w:val="auto"/>
          <w:sz w:val="28"/>
          <w:szCs w:val="28"/>
        </w:rPr>
        <w:t xml:space="preserve">служебная информация – любая, не являющаяся общедоступной и не подлежащая разглашению информация, находящаяся в распоряжении работников в силу их служебных обязанностей, распространение которой может нанести ущерб законным интересам учреждения, клиентов, деловых партнеров;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A54C2D">
        <w:rPr>
          <w:color w:val="auto"/>
          <w:sz w:val="28"/>
          <w:szCs w:val="28"/>
        </w:rPr>
        <w:t xml:space="preserve">- конфликт интересов – ситуация, при которой личная (прямая или косвенная) заинтересованность работника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работника, с одной стороны, и правами и законными интересами учреждения, клиентов, деловых партнеров учреждения, способное привести к причинению вреда правам и законным интересам учреждения, клиентов, деловых партнеров учреждения; </w:t>
      </w:r>
      <w:proofErr w:type="gramEnd"/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клиент учреждения – юридическое или физическое лицо, которому учреждение оказывает услуги, производятся работы в процессе осуществления деятельности;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деловой партнер – физическое или юридическое лицо, с которым учреждение взаимодействует на основании договора в установленной сфере деятельности.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A54C2D">
        <w:rPr>
          <w:b/>
          <w:color w:val="auto"/>
          <w:sz w:val="28"/>
          <w:szCs w:val="28"/>
        </w:rPr>
        <w:t xml:space="preserve">3. Основные принципы профессиональной этики работников учреждения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Деятельность учреждения, работников основывается на следующих принципах профессиональной этики: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3.1 законность: учреждение, работники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3.2 приоритет прав и законных интересов учреждения, клиентов, деловых партнеров учреждения: работники учреждения исходят из того, что права и законные интересы учреждения, клиентов, деловых партнеров учреждения ставятся выше личной заинтересованности работников;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3.3 профессионализм: учреждение принимает меры по поддержанию и повышению уровня квалификации и профессионализма работников, в том числе путем проведения профессионального обучения.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Работники стремятся к повышению своего профессионального уровня;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3.4 независимость: работники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3.5 добросовестность: работники обязаны ответственно и справедливо относиться друг к другу, к клиентам, деловым партнерам учреждения.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Учреждение обеспечивает все необходимые условия, позволяющие ее клиенту, а также учреждению, контролирующему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3.6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3.7 объективность и справедливое отношение: учреждение обеспечивает справедливое (равное) отношение ко всем клиентам и деловым партнерам учреждения.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A54C2D">
        <w:rPr>
          <w:b/>
          <w:color w:val="auto"/>
          <w:sz w:val="28"/>
          <w:szCs w:val="28"/>
        </w:rPr>
        <w:t>4. Основные правила служебного поведения работников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A54C2D">
        <w:rPr>
          <w:color w:val="auto"/>
          <w:sz w:val="28"/>
          <w:szCs w:val="28"/>
          <w:u w:val="single"/>
        </w:rPr>
        <w:t xml:space="preserve">Работники обязаны: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4.2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4.3 осуществлять свою деятельность в пределах полномочий данного учреждения;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4.4 соблюдать беспристрастность,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4.6 постоянно стремиться к обеспечению эффективного использования ресурсов, находящихся в распоряжении;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4.7 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A54C2D">
        <w:rPr>
          <w:color w:val="auto"/>
          <w:sz w:val="28"/>
          <w:szCs w:val="28"/>
        </w:rPr>
        <w:t>конфессий</w:t>
      </w:r>
      <w:proofErr w:type="spellEnd"/>
      <w:r w:rsidRPr="00A54C2D">
        <w:rPr>
          <w:color w:val="auto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4.9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4.10 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54C2D">
        <w:rPr>
          <w:color w:val="auto"/>
          <w:sz w:val="28"/>
          <w:szCs w:val="28"/>
        </w:rPr>
        <w:t xml:space="preserve">4.11 воздерживаться от поведения, которое могло бы вызвать сомнение в объективном исполнении должностных обязанностей работника,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4.12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4.13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4.14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4.15 нести персональную ответственность за результаты своей деятельности;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4.17 внешний вид работника при исполнении им должностных обязанностей, в зависимости от условий работы и формата служебного мероприятия, должен выражать уважение к клиентам,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  <w:u w:val="single"/>
        </w:rPr>
        <w:t xml:space="preserve">В служебном поведении работника </w:t>
      </w:r>
      <w:proofErr w:type="gramStart"/>
      <w:r w:rsidRPr="00A54C2D">
        <w:rPr>
          <w:color w:val="auto"/>
          <w:sz w:val="28"/>
          <w:szCs w:val="28"/>
          <w:u w:val="single"/>
        </w:rPr>
        <w:t>недопустимы</w:t>
      </w:r>
      <w:proofErr w:type="gramEnd"/>
      <w:r w:rsidRPr="00A54C2D">
        <w:rPr>
          <w:color w:val="auto"/>
          <w:sz w:val="28"/>
          <w:szCs w:val="28"/>
        </w:rPr>
        <w:t xml:space="preserve">: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Работник, наделенный организационно-распорядительными полномочиями, также обязан: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принимать меры по предотвращению и урегулированию конфликта интересов;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принимать меры по предупреждению и пресечению коррупции; </w:t>
      </w:r>
    </w:p>
    <w:p w:rsidR="007D0208" w:rsidRPr="00A54C2D" w:rsidRDefault="007D0208" w:rsidP="007D020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- своим личным поведением подавать пример честности, беспристрастности и справедливости. </w:t>
      </w:r>
    </w:p>
    <w:p w:rsidR="007D0208" w:rsidRPr="00A54C2D" w:rsidRDefault="007D0208" w:rsidP="007D020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A54C2D">
        <w:rPr>
          <w:b/>
          <w:color w:val="auto"/>
          <w:sz w:val="28"/>
          <w:szCs w:val="28"/>
          <w:u w:val="single"/>
        </w:rPr>
        <w:t xml:space="preserve">5. Требования к </w:t>
      </w:r>
      <w:proofErr w:type="spellStart"/>
      <w:r w:rsidRPr="00A54C2D">
        <w:rPr>
          <w:b/>
          <w:color w:val="auto"/>
          <w:sz w:val="28"/>
          <w:szCs w:val="28"/>
          <w:u w:val="single"/>
        </w:rPr>
        <w:t>антикоррупционному</w:t>
      </w:r>
      <w:proofErr w:type="spellEnd"/>
      <w:r w:rsidRPr="00A54C2D">
        <w:rPr>
          <w:b/>
          <w:color w:val="auto"/>
          <w:sz w:val="28"/>
          <w:szCs w:val="28"/>
          <w:u w:val="single"/>
        </w:rPr>
        <w:t xml:space="preserve"> поведению работников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Работнику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 </w:t>
      </w:r>
    </w:p>
    <w:p w:rsidR="007D0208" w:rsidRPr="00A54C2D" w:rsidRDefault="007D0208" w:rsidP="007D020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0208" w:rsidRPr="00A54C2D" w:rsidRDefault="007D0208" w:rsidP="007D0208">
      <w:pPr>
        <w:pStyle w:val="Default"/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 w:rsidRPr="00A54C2D">
        <w:rPr>
          <w:b/>
          <w:color w:val="auto"/>
          <w:sz w:val="28"/>
          <w:szCs w:val="28"/>
          <w:u w:val="single"/>
        </w:rPr>
        <w:t>6. Обращение со служебной информацией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7D0208" w:rsidRPr="00A54C2D" w:rsidRDefault="007D0208" w:rsidP="007D020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C2D">
        <w:rPr>
          <w:color w:val="auto"/>
          <w:sz w:val="28"/>
          <w:szCs w:val="28"/>
        </w:rPr>
        <w:t xml:space="preserve">Работник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7D0208" w:rsidRPr="00A54C2D" w:rsidRDefault="007D0208" w:rsidP="007D0208">
      <w:pPr>
        <w:pStyle w:val="Default"/>
        <w:spacing w:line="276" w:lineRule="auto"/>
        <w:rPr>
          <w:color w:val="auto"/>
          <w:sz w:val="28"/>
          <w:szCs w:val="28"/>
        </w:rPr>
      </w:pPr>
    </w:p>
    <w:p w:rsidR="00007D6A" w:rsidRDefault="00007D6A"/>
    <w:sectPr w:rsidR="00007D6A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D0208"/>
    <w:rsid w:val="00007D6A"/>
    <w:rsid w:val="007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2019-03-27T13:32:00Z</dcterms:created>
  <dcterms:modified xsi:type="dcterms:W3CDTF">2019-03-27T13:40:00Z</dcterms:modified>
</cp:coreProperties>
</file>